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3AC1" w14:textId="3AD8610D" w:rsidR="0070026B" w:rsidRDefault="0070026B" w:rsidP="0070026B">
      <w:pPr>
        <w:pStyle w:val="NormalnyWeb"/>
        <w:jc w:val="center"/>
        <w:rPr>
          <w:rFonts w:ascii="kawoszeh" w:hAnsi="kawoszeh"/>
          <w:b/>
          <w:color w:val="000000"/>
          <w:sz w:val="40"/>
          <w:szCs w:val="40"/>
        </w:rPr>
      </w:pPr>
      <w:r w:rsidRPr="0070026B">
        <w:rPr>
          <w:rFonts w:ascii="kawoszeh" w:hAnsi="kawoszeh"/>
          <w:b/>
          <w:color w:val="000000"/>
          <w:sz w:val="40"/>
          <w:szCs w:val="40"/>
        </w:rPr>
        <w:t xml:space="preserve">Konkurs plastyczny </w:t>
      </w:r>
      <w:r w:rsidR="001B7583">
        <w:rPr>
          <w:rFonts w:ascii="kawoszeh" w:hAnsi="kawoszeh"/>
          <w:b/>
          <w:color w:val="000000"/>
          <w:sz w:val="40"/>
          <w:szCs w:val="40"/>
        </w:rPr>
        <w:t>dla uczniów 0-VIII</w:t>
      </w:r>
    </w:p>
    <w:p w14:paraId="5126FEB1" w14:textId="1503AB6F" w:rsidR="00E27D4E" w:rsidRPr="0070026B" w:rsidRDefault="0070026B" w:rsidP="0070026B">
      <w:pPr>
        <w:pStyle w:val="NormalnyWeb"/>
        <w:jc w:val="center"/>
        <w:rPr>
          <w:rFonts w:ascii="kawoszeh" w:hAnsi="kawoszeh"/>
          <w:b/>
          <w:bCs/>
          <w:i/>
          <w:iCs/>
        </w:rPr>
      </w:pPr>
      <w:r w:rsidRPr="0070026B">
        <w:rPr>
          <w:rFonts w:ascii="kawoszeh" w:hAnsi="kawoszeh"/>
          <w:b/>
          <w:color w:val="000000"/>
          <w:sz w:val="40"/>
          <w:szCs w:val="40"/>
        </w:rPr>
        <w:t>„</w:t>
      </w:r>
      <w:r w:rsidRPr="0070026B">
        <w:rPr>
          <w:rStyle w:val="Uwydatnienie"/>
          <w:rFonts w:ascii="kawoszeh" w:hAnsi="kawoszeh"/>
          <w:b/>
          <w:bCs/>
        </w:rPr>
        <w:t>Bezpiecznie na</w:t>
      </w:r>
      <w:r w:rsidRPr="0070026B">
        <w:rPr>
          <w:rStyle w:val="Uwydatnienie"/>
          <w:b/>
          <w:bCs/>
        </w:rPr>
        <w:t> </w:t>
      </w:r>
      <w:r w:rsidRPr="0070026B">
        <w:rPr>
          <w:rStyle w:val="Uwydatnienie"/>
          <w:rFonts w:ascii="kawoszeh" w:hAnsi="kawoszeh"/>
          <w:b/>
          <w:bCs/>
        </w:rPr>
        <w:t>wsi</w:t>
      </w:r>
      <w:r w:rsidR="004B4F75">
        <w:rPr>
          <w:rStyle w:val="Uwydatnienie"/>
          <w:rFonts w:ascii="kawoszeh" w:hAnsi="kawoszeh"/>
          <w:b/>
          <w:bCs/>
        </w:rPr>
        <w:t xml:space="preserve"> mamy-od 30 lat z Krus wypadkom zapobiegamy</w:t>
      </w:r>
      <w:r w:rsidRPr="0070026B">
        <w:rPr>
          <w:rStyle w:val="Uwydatnienie"/>
          <w:rFonts w:ascii="kawoszeh" w:hAnsi="kawoszeh"/>
          <w:b/>
          <w:bCs/>
        </w:rPr>
        <w:t>”</w:t>
      </w:r>
    </w:p>
    <w:p w14:paraId="60059A73" w14:textId="44EF7DBF" w:rsidR="0070026B" w:rsidRDefault="0070026B" w:rsidP="0070026B">
      <w:pPr>
        <w:pStyle w:val="NormalnyWeb"/>
        <w:rPr>
          <w:rFonts w:ascii="kawoszeh" w:hAnsi="kawoszeh"/>
        </w:rPr>
      </w:pPr>
      <w:r w:rsidRPr="0070026B">
        <w:rPr>
          <w:rFonts w:ascii="kawoszeh" w:hAnsi="kawoszeh"/>
          <w:b/>
          <w:bCs/>
        </w:rPr>
        <w:t>Celem konkursu</w:t>
      </w:r>
      <w:r>
        <w:rPr>
          <w:rFonts w:ascii="kawoszeh" w:hAnsi="kawoszeh"/>
          <w:b/>
          <w:bCs/>
        </w:rPr>
        <w:t xml:space="preserve">, </w:t>
      </w:r>
      <w:r>
        <w:rPr>
          <w:rFonts w:ascii="kawoszeh" w:hAnsi="kawoszeh"/>
          <w:bCs/>
        </w:rPr>
        <w:t>którego organizatorem jest Kasa Rolniczego Ubezpieczenia Społecznego,</w:t>
      </w:r>
      <w:r>
        <w:rPr>
          <w:rFonts w:ascii="kawoszeh" w:hAnsi="kawoszeh"/>
        </w:rPr>
        <w:t xml:space="preserve"> </w:t>
      </w:r>
      <w:r w:rsidR="00F859BE">
        <w:rPr>
          <w:rFonts w:ascii="kawoszeh" w:hAnsi="kawoszeh"/>
        </w:rPr>
        <w:t>jest</w:t>
      </w:r>
      <w:r>
        <w:rPr>
          <w:rFonts w:ascii="kawoszeh" w:hAnsi="kawoszeh"/>
        </w:rPr>
        <w:t xml:space="preserve"> </w:t>
      </w:r>
      <w:r w:rsidRPr="0070026B">
        <w:rPr>
          <w:rFonts w:ascii="kawoszeh" w:hAnsi="kawoszeh"/>
        </w:rPr>
        <w:t>promowanie wśród uczniów szkół podstawowych z</w:t>
      </w:r>
      <w:r w:rsidRPr="0070026B">
        <w:t> </w:t>
      </w:r>
      <w:r w:rsidRPr="0070026B">
        <w:rPr>
          <w:rFonts w:ascii="kawoszeh" w:hAnsi="kawoszeh"/>
        </w:rPr>
        <w:t>teren</w:t>
      </w:r>
      <w:r w:rsidRPr="0070026B">
        <w:rPr>
          <w:rFonts w:ascii="kawoszeh" w:hAnsi="kawoszeh" w:cs="kawoszeh"/>
        </w:rPr>
        <w:t>ó</w:t>
      </w:r>
      <w:r w:rsidRPr="0070026B">
        <w:rPr>
          <w:rFonts w:ascii="kawoszeh" w:hAnsi="kawoszeh"/>
        </w:rPr>
        <w:t>w wiejskich pozytywnych zachowań związanych z</w:t>
      </w:r>
      <w:r w:rsidRPr="0070026B">
        <w:t> </w:t>
      </w:r>
      <w:r w:rsidRPr="0070026B">
        <w:rPr>
          <w:rFonts w:ascii="kawoszeh" w:hAnsi="kawoszeh"/>
        </w:rPr>
        <w:t>prac</w:t>
      </w:r>
      <w:r w:rsidRPr="0070026B">
        <w:rPr>
          <w:rFonts w:ascii="kawoszeh" w:hAnsi="kawoszeh" w:cs="kawoszeh"/>
        </w:rPr>
        <w:t>ą</w:t>
      </w:r>
      <w:r w:rsidRPr="0070026B">
        <w:rPr>
          <w:rFonts w:ascii="kawoszeh" w:hAnsi="kawoszeh"/>
        </w:rPr>
        <w:t xml:space="preserve"> i</w:t>
      </w:r>
      <w:r w:rsidRPr="0070026B">
        <w:t> </w:t>
      </w:r>
      <w:r w:rsidRPr="0070026B">
        <w:rPr>
          <w:rFonts w:ascii="kawoszeh" w:hAnsi="kawoszeh"/>
        </w:rPr>
        <w:t>zabaw</w:t>
      </w:r>
      <w:r w:rsidRPr="0070026B">
        <w:rPr>
          <w:rFonts w:ascii="kawoszeh" w:hAnsi="kawoszeh" w:cs="kawoszeh"/>
        </w:rPr>
        <w:t>ą</w:t>
      </w:r>
      <w:r w:rsidRPr="0070026B">
        <w:rPr>
          <w:rFonts w:ascii="kawoszeh" w:hAnsi="kawoszeh"/>
        </w:rPr>
        <w:t xml:space="preserve"> dzieci na</w:t>
      </w:r>
      <w:r w:rsidRPr="0070026B">
        <w:t> </w:t>
      </w:r>
      <w:r w:rsidRPr="0070026B">
        <w:rPr>
          <w:rFonts w:ascii="kawoszeh" w:hAnsi="kawoszeh"/>
        </w:rPr>
        <w:t>terenie gospodarstwa rolnego, a</w:t>
      </w:r>
      <w:r w:rsidRPr="0070026B">
        <w:t> </w:t>
      </w:r>
      <w:r w:rsidRPr="0070026B">
        <w:rPr>
          <w:rFonts w:ascii="kawoszeh" w:hAnsi="kawoszeh"/>
        </w:rPr>
        <w:t>tak</w:t>
      </w:r>
      <w:r w:rsidRPr="0070026B">
        <w:rPr>
          <w:rFonts w:ascii="kawoszeh" w:hAnsi="kawoszeh" w:cs="kawoszeh"/>
        </w:rPr>
        <w:t>ż</w:t>
      </w:r>
      <w:r w:rsidRPr="0070026B">
        <w:rPr>
          <w:rFonts w:ascii="kawoszeh" w:hAnsi="kawoszeh"/>
        </w:rPr>
        <w:t>e popularyzacja wykazu czynności szczególnie niebezpiecznych, związanych z</w:t>
      </w:r>
      <w:r w:rsidRPr="0070026B">
        <w:t> </w:t>
      </w:r>
      <w:r w:rsidRPr="0070026B">
        <w:rPr>
          <w:rFonts w:ascii="kawoszeh" w:hAnsi="kawoszeh"/>
        </w:rPr>
        <w:t>prowadzeniem gospodarstwa rolnego, kt</w:t>
      </w:r>
      <w:r w:rsidRPr="0070026B">
        <w:rPr>
          <w:rFonts w:ascii="kawoszeh" w:hAnsi="kawoszeh" w:cs="kawoszeh"/>
        </w:rPr>
        <w:t>ó</w:t>
      </w:r>
      <w:r w:rsidRPr="0070026B">
        <w:rPr>
          <w:rFonts w:ascii="kawoszeh" w:hAnsi="kawoszeh"/>
        </w:rPr>
        <w:t>rych</w:t>
      </w:r>
      <w:r w:rsidRPr="0070026B">
        <w:t> </w:t>
      </w:r>
      <w:r w:rsidRPr="0070026B">
        <w:rPr>
          <w:rFonts w:ascii="kawoszeh" w:hAnsi="kawoszeh"/>
        </w:rPr>
        <w:t xml:space="preserve">nie wolno powierzać dzieciom poniżej 16 lat. </w:t>
      </w:r>
    </w:p>
    <w:p w14:paraId="529BA7BE" w14:textId="14A661ED" w:rsidR="00022C42" w:rsidRPr="00B7302B" w:rsidRDefault="00022C42" w:rsidP="00022C4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kawoszeh" w:hAnsi="kawoszeh"/>
        </w:rPr>
        <w:t xml:space="preserve">Film zapraszający do udziału w konkursie:  </w:t>
      </w:r>
      <w:hyperlink r:id="rId4" w:tgtFrame="_blank" w:history="1">
        <w:r w:rsidRPr="00B7302B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pl-PL"/>
          </w:rPr>
          <w:t>https://nubo.krus.gov.pl/index.php/s/03VeXftLxpSpTkR</w:t>
        </w:r>
      </w:hyperlink>
    </w:p>
    <w:p w14:paraId="32B7F46F" w14:textId="387F10D2" w:rsidR="00022C42" w:rsidRPr="0070026B" w:rsidRDefault="00022C42" w:rsidP="0070026B">
      <w:pPr>
        <w:pStyle w:val="NormalnyWeb"/>
        <w:rPr>
          <w:rFonts w:ascii="kawoszeh" w:hAnsi="kawoszeh"/>
        </w:rPr>
      </w:pPr>
    </w:p>
    <w:p w14:paraId="520318ED" w14:textId="7D720D6E" w:rsidR="0070026B" w:rsidRDefault="0070026B" w:rsidP="0070026B">
      <w:pPr>
        <w:pStyle w:val="NormalnyWeb"/>
        <w:rPr>
          <w:rFonts w:ascii="kawoszeh" w:hAnsi="kawoszeh"/>
          <w:b/>
        </w:rPr>
      </w:pPr>
      <w:r w:rsidRPr="0070026B">
        <w:rPr>
          <w:rFonts w:ascii="kawoszeh" w:hAnsi="kawoszeh"/>
          <w:b/>
        </w:rPr>
        <w:t>Tegoroczn</w:t>
      </w:r>
      <w:r w:rsidR="004B4F75">
        <w:rPr>
          <w:rFonts w:ascii="kawoszeh" w:hAnsi="kawoszeh"/>
          <w:b/>
        </w:rPr>
        <w:t xml:space="preserve">e prace </w:t>
      </w:r>
      <w:r w:rsidR="00F859BE">
        <w:rPr>
          <w:rFonts w:ascii="kawoszeh" w:hAnsi="kawoszeh"/>
          <w:b/>
        </w:rPr>
        <w:t>powinny obrazować sposoby zapobiegania wypadkom przy pracy w gospodarstwie rolnym oraz rolniczym chorobom zawodowym</w:t>
      </w:r>
      <w:r w:rsidR="00BD1C52">
        <w:rPr>
          <w:rFonts w:ascii="kawoszeh" w:hAnsi="kawoszeh"/>
          <w:b/>
        </w:rPr>
        <w:t>.</w:t>
      </w:r>
    </w:p>
    <w:p w14:paraId="1B7A32B1" w14:textId="77777777" w:rsidR="00BD1C52" w:rsidRPr="0070026B" w:rsidRDefault="00BD1C52" w:rsidP="0070026B">
      <w:pPr>
        <w:pStyle w:val="NormalnyWeb"/>
        <w:rPr>
          <w:rFonts w:ascii="kawoszeh" w:hAnsi="kawoszeh"/>
          <w:b/>
        </w:rPr>
      </w:pPr>
    </w:p>
    <w:p w14:paraId="5BE00C32" w14:textId="77777777" w:rsidR="00E27D4E" w:rsidRPr="0054537C" w:rsidRDefault="00E27D4E" w:rsidP="0054537C">
      <w:pPr>
        <w:pStyle w:val="Default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Praca powinna spełniać następujące kryteria: </w:t>
      </w:r>
    </w:p>
    <w:p w14:paraId="3D40BAAC" w14:textId="77777777" w:rsidR="00E27D4E" w:rsidRPr="0054537C" w:rsidRDefault="00E27D4E" w:rsidP="0054537C">
      <w:pPr>
        <w:pStyle w:val="Default"/>
        <w:spacing w:after="28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>1.</w:t>
      </w:r>
      <w:r w:rsidR="0070026B">
        <w:rPr>
          <w:rFonts w:ascii="kawoszeh" w:hAnsi="kawoszeh"/>
          <w:sz w:val="23"/>
          <w:szCs w:val="23"/>
        </w:rPr>
        <w:t xml:space="preserve"> Format A3</w:t>
      </w:r>
      <w:r w:rsidRPr="0054537C">
        <w:rPr>
          <w:rFonts w:ascii="kawoszeh" w:hAnsi="kawoszeh"/>
          <w:sz w:val="23"/>
          <w:szCs w:val="23"/>
        </w:rPr>
        <w:t xml:space="preserve">. </w:t>
      </w:r>
    </w:p>
    <w:p w14:paraId="77463086" w14:textId="77777777" w:rsidR="00E27D4E" w:rsidRPr="0054537C" w:rsidRDefault="00E27D4E" w:rsidP="0054537C">
      <w:pPr>
        <w:pStyle w:val="Default"/>
        <w:spacing w:after="28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2. Uczestnik może zgłosić do konkursu maksymalnie jedną pracę. </w:t>
      </w:r>
    </w:p>
    <w:p w14:paraId="5AC06EED" w14:textId="77777777" w:rsidR="00E27D4E" w:rsidRPr="0054537C" w:rsidRDefault="0070026B" w:rsidP="0054537C">
      <w:pPr>
        <w:pStyle w:val="Default"/>
        <w:spacing w:after="28"/>
        <w:jc w:val="both"/>
        <w:rPr>
          <w:rFonts w:ascii="kawoszeh" w:hAnsi="kawoszeh"/>
          <w:sz w:val="23"/>
          <w:szCs w:val="23"/>
        </w:rPr>
      </w:pPr>
      <w:r>
        <w:rPr>
          <w:rFonts w:ascii="kawoszeh" w:hAnsi="kawoszeh"/>
          <w:sz w:val="23"/>
          <w:szCs w:val="23"/>
        </w:rPr>
        <w:t>3. Technika dowolna (materiały trwałe)</w:t>
      </w:r>
      <w:r w:rsidR="00E27D4E" w:rsidRPr="0054537C">
        <w:rPr>
          <w:rFonts w:ascii="kawoszeh" w:hAnsi="kawoszeh"/>
          <w:sz w:val="23"/>
          <w:szCs w:val="23"/>
        </w:rPr>
        <w:t xml:space="preserve">. </w:t>
      </w:r>
    </w:p>
    <w:p w14:paraId="236C69D1" w14:textId="77777777" w:rsidR="00E27D4E" w:rsidRPr="0054537C" w:rsidRDefault="00E27D4E" w:rsidP="0054537C">
      <w:pPr>
        <w:pStyle w:val="Default"/>
        <w:spacing w:after="28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4. Praca powinna zawierać treści zgodne z tematem. </w:t>
      </w:r>
    </w:p>
    <w:p w14:paraId="11244A19" w14:textId="77777777" w:rsidR="00E27D4E" w:rsidRPr="0054537C" w:rsidRDefault="00E27D4E" w:rsidP="0054537C">
      <w:pPr>
        <w:pStyle w:val="Default"/>
        <w:jc w:val="both"/>
        <w:rPr>
          <w:rFonts w:ascii="kawoszeh" w:hAnsi="kawoszeh"/>
        </w:rPr>
      </w:pPr>
    </w:p>
    <w:p w14:paraId="383B6C63" w14:textId="77777777" w:rsidR="0054537C" w:rsidRPr="0054537C" w:rsidRDefault="00E27D4E" w:rsidP="0054537C">
      <w:pPr>
        <w:pStyle w:val="Default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Praca powinna być </w:t>
      </w:r>
      <w:r w:rsidR="0070026B">
        <w:rPr>
          <w:rFonts w:ascii="kawoszeh" w:hAnsi="kawoszeh"/>
          <w:sz w:val="23"/>
          <w:szCs w:val="23"/>
        </w:rPr>
        <w:t>opisana na odwrocie</w:t>
      </w:r>
      <w:r w:rsidRPr="0054537C">
        <w:rPr>
          <w:rFonts w:ascii="kawoszeh" w:hAnsi="kawoszeh"/>
          <w:sz w:val="23"/>
          <w:szCs w:val="23"/>
        </w:rPr>
        <w:t xml:space="preserve"> imieniem i nazwiskiem autora, klasą i nazwą szkoł</w:t>
      </w:r>
      <w:r w:rsidR="0054537C" w:rsidRPr="0054537C">
        <w:rPr>
          <w:rFonts w:ascii="kawoszeh" w:hAnsi="kawoszeh"/>
          <w:sz w:val="23"/>
          <w:szCs w:val="23"/>
        </w:rPr>
        <w:t>y</w:t>
      </w:r>
      <w:r w:rsidR="0054537C">
        <w:rPr>
          <w:rFonts w:ascii="kawoszeh" w:hAnsi="kawoszeh"/>
          <w:sz w:val="23"/>
          <w:szCs w:val="23"/>
        </w:rPr>
        <w:t>.</w:t>
      </w:r>
    </w:p>
    <w:p w14:paraId="5AB9DA7E" w14:textId="77777777" w:rsidR="0054537C" w:rsidRPr="0054537C" w:rsidRDefault="0054537C" w:rsidP="0054537C">
      <w:pPr>
        <w:pStyle w:val="Default"/>
        <w:jc w:val="both"/>
        <w:rPr>
          <w:rFonts w:ascii="kawoszeh" w:hAnsi="kawoszeh"/>
          <w:sz w:val="23"/>
          <w:szCs w:val="23"/>
        </w:rPr>
      </w:pPr>
    </w:p>
    <w:p w14:paraId="27000D62" w14:textId="77777777" w:rsidR="00E27D4E" w:rsidRDefault="00E27D4E" w:rsidP="0054537C">
      <w:pPr>
        <w:pStyle w:val="Default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Wraz z pracą należy dostarczyć </w:t>
      </w:r>
      <w:r w:rsidR="0054537C">
        <w:rPr>
          <w:rFonts w:ascii="kawoszeh" w:hAnsi="kawoszeh"/>
          <w:sz w:val="23"/>
          <w:szCs w:val="23"/>
        </w:rPr>
        <w:t xml:space="preserve">wypełniony </w:t>
      </w:r>
      <w:r w:rsidRPr="0054537C">
        <w:rPr>
          <w:rFonts w:ascii="kawoszeh" w:hAnsi="kawoszeh"/>
          <w:sz w:val="23"/>
          <w:szCs w:val="23"/>
        </w:rPr>
        <w:t>formularz zgłoszeniowy</w:t>
      </w:r>
      <w:r w:rsidR="0054537C">
        <w:rPr>
          <w:rFonts w:ascii="kawoszeh" w:hAnsi="kawoszeh"/>
          <w:sz w:val="23"/>
          <w:szCs w:val="23"/>
        </w:rPr>
        <w:t xml:space="preserve"> </w:t>
      </w:r>
      <w:r w:rsidR="0070026B">
        <w:rPr>
          <w:rFonts w:ascii="kawoszeh" w:hAnsi="kawoszeh"/>
          <w:sz w:val="23"/>
          <w:szCs w:val="23"/>
        </w:rPr>
        <w:t xml:space="preserve">i zgody </w:t>
      </w:r>
      <w:r w:rsidR="0070026B" w:rsidRPr="0070026B">
        <w:rPr>
          <w:rFonts w:ascii="kawoszeh" w:hAnsi="kawoszeh"/>
          <w:sz w:val="23"/>
          <w:szCs w:val="23"/>
          <w:u w:val="single"/>
        </w:rPr>
        <w:t>DOKŁADNIE WYPEŁNIONE</w:t>
      </w:r>
      <w:r w:rsidR="00D75164">
        <w:rPr>
          <w:rFonts w:ascii="kawoszeh" w:hAnsi="kawoszeh"/>
          <w:sz w:val="23"/>
          <w:szCs w:val="23"/>
        </w:rPr>
        <w:t>.</w:t>
      </w:r>
    </w:p>
    <w:p w14:paraId="480E3ADF" w14:textId="77777777" w:rsidR="0054537C" w:rsidRDefault="0054537C" w:rsidP="0054537C">
      <w:pPr>
        <w:pStyle w:val="Default"/>
        <w:jc w:val="both"/>
        <w:rPr>
          <w:rFonts w:ascii="kawoszeh" w:hAnsi="kawoszeh"/>
          <w:sz w:val="23"/>
          <w:szCs w:val="23"/>
        </w:rPr>
      </w:pPr>
    </w:p>
    <w:p w14:paraId="64F567C8" w14:textId="6C45F1CF" w:rsidR="0054537C" w:rsidRPr="009F47CA" w:rsidRDefault="0054537C" w:rsidP="0054537C">
      <w:pPr>
        <w:pStyle w:val="Default"/>
        <w:jc w:val="both"/>
        <w:rPr>
          <w:rFonts w:ascii="kawoszeh" w:hAnsi="kawoszeh"/>
          <w:bCs/>
          <w:sz w:val="23"/>
          <w:szCs w:val="23"/>
        </w:rPr>
      </w:pPr>
      <w:r>
        <w:rPr>
          <w:rFonts w:ascii="kawoszeh" w:hAnsi="kawoszeh"/>
          <w:sz w:val="23"/>
          <w:szCs w:val="23"/>
        </w:rPr>
        <w:t xml:space="preserve">Prace </w:t>
      </w:r>
      <w:r w:rsidR="00BD1C52">
        <w:rPr>
          <w:rFonts w:ascii="kawoszeh" w:hAnsi="kawoszeh"/>
          <w:sz w:val="23"/>
          <w:szCs w:val="23"/>
        </w:rPr>
        <w:t>wraz z</w:t>
      </w:r>
      <w:r>
        <w:rPr>
          <w:rFonts w:ascii="kawoszeh" w:hAnsi="kawoszeh"/>
          <w:sz w:val="23"/>
          <w:szCs w:val="23"/>
        </w:rPr>
        <w:t xml:space="preserve"> formularz</w:t>
      </w:r>
      <w:r w:rsidR="00BD1C52">
        <w:rPr>
          <w:rFonts w:ascii="kawoszeh" w:hAnsi="kawoszeh"/>
          <w:sz w:val="23"/>
          <w:szCs w:val="23"/>
        </w:rPr>
        <w:t>ami</w:t>
      </w:r>
      <w:r>
        <w:rPr>
          <w:rFonts w:ascii="kawoszeh" w:hAnsi="kawoszeh"/>
          <w:sz w:val="23"/>
          <w:szCs w:val="23"/>
        </w:rPr>
        <w:t xml:space="preserve"> zgłoszeniow</w:t>
      </w:r>
      <w:r w:rsidR="00BD1C52">
        <w:rPr>
          <w:rFonts w:ascii="kawoszeh" w:hAnsi="kawoszeh"/>
          <w:sz w:val="23"/>
          <w:szCs w:val="23"/>
        </w:rPr>
        <w:t>ymi</w:t>
      </w:r>
      <w:r>
        <w:rPr>
          <w:rFonts w:ascii="kawoszeh" w:hAnsi="kawoszeh"/>
          <w:sz w:val="23"/>
          <w:szCs w:val="23"/>
        </w:rPr>
        <w:t xml:space="preserve"> należy dostarczać do </w:t>
      </w:r>
      <w:r w:rsidR="00BD1C52">
        <w:rPr>
          <w:rFonts w:ascii="kawoszeh" w:hAnsi="kawoszeh"/>
          <w:sz w:val="23"/>
          <w:szCs w:val="23"/>
        </w:rPr>
        <w:t>szkoły</w:t>
      </w:r>
      <w:r>
        <w:rPr>
          <w:rFonts w:ascii="kawoszeh" w:hAnsi="kawoszeh"/>
          <w:sz w:val="23"/>
          <w:szCs w:val="23"/>
        </w:rPr>
        <w:t xml:space="preserve"> do </w:t>
      </w:r>
      <w:r w:rsidR="004B4F75">
        <w:rPr>
          <w:rFonts w:ascii="kawoszeh" w:hAnsi="kawoszeh"/>
          <w:b/>
          <w:sz w:val="23"/>
          <w:szCs w:val="23"/>
          <w:u w:val="single"/>
        </w:rPr>
        <w:t>12.03</w:t>
      </w:r>
      <w:r w:rsidR="0070026B" w:rsidRPr="0070026B">
        <w:rPr>
          <w:rFonts w:ascii="kawoszeh" w:hAnsi="kawoszeh"/>
          <w:b/>
          <w:sz w:val="23"/>
          <w:szCs w:val="23"/>
          <w:u w:val="single"/>
        </w:rPr>
        <w:t>.202</w:t>
      </w:r>
      <w:r w:rsidR="004B4F75">
        <w:rPr>
          <w:rFonts w:ascii="kawoszeh" w:hAnsi="kawoszeh"/>
          <w:b/>
          <w:sz w:val="23"/>
          <w:szCs w:val="23"/>
          <w:u w:val="single"/>
        </w:rPr>
        <w:t>1</w:t>
      </w:r>
      <w:r w:rsidR="0070026B" w:rsidRPr="0070026B">
        <w:rPr>
          <w:rFonts w:ascii="kawoszeh" w:hAnsi="kawoszeh"/>
          <w:b/>
          <w:sz w:val="23"/>
          <w:szCs w:val="23"/>
          <w:u w:val="single"/>
        </w:rPr>
        <w:t xml:space="preserve"> r</w:t>
      </w:r>
      <w:r w:rsidRPr="0070026B">
        <w:rPr>
          <w:rFonts w:ascii="kawoszeh" w:hAnsi="kawoszeh"/>
          <w:b/>
          <w:sz w:val="23"/>
          <w:szCs w:val="23"/>
          <w:u w:val="single"/>
        </w:rPr>
        <w:t>.</w:t>
      </w:r>
      <w:r w:rsidR="001B7583">
        <w:rPr>
          <w:rFonts w:ascii="kawoszeh" w:hAnsi="kawoszeh"/>
          <w:b/>
          <w:sz w:val="23"/>
          <w:szCs w:val="23"/>
          <w:u w:val="single"/>
        </w:rPr>
        <w:t xml:space="preserve"> </w:t>
      </w:r>
      <w:r w:rsidR="001B7583">
        <w:rPr>
          <w:rFonts w:ascii="kawoszeh" w:hAnsi="kawoszeh"/>
          <w:bCs/>
          <w:sz w:val="23"/>
          <w:szCs w:val="23"/>
        </w:rPr>
        <w:t xml:space="preserve">do p. Katarzyny Wojtyczki </w:t>
      </w:r>
      <w:r w:rsidR="001B7583">
        <w:rPr>
          <w:rFonts w:ascii="kawoszeh" w:hAnsi="kawoszeh"/>
          <w:b/>
          <w:sz w:val="23"/>
          <w:szCs w:val="23"/>
          <w:u w:val="single"/>
        </w:rPr>
        <w:t xml:space="preserve">lub </w:t>
      </w:r>
      <w:r w:rsidR="009F47CA">
        <w:rPr>
          <w:rFonts w:ascii="kawoszeh" w:hAnsi="kawoszeh"/>
          <w:bCs/>
          <w:sz w:val="23"/>
          <w:szCs w:val="23"/>
        </w:rPr>
        <w:t xml:space="preserve"> </w:t>
      </w:r>
      <w:r w:rsidR="00BD1C52">
        <w:rPr>
          <w:rFonts w:ascii="Tahoma" w:hAnsi="Tahoma" w:cs="Tahoma"/>
          <w:sz w:val="18"/>
          <w:szCs w:val="18"/>
          <w:shd w:val="clear" w:color="auto" w:fill="FFFFFF"/>
        </w:rPr>
        <w:t> </w:t>
      </w:r>
      <w:r w:rsidR="001B7583">
        <w:rPr>
          <w:rFonts w:ascii="Tahoma" w:hAnsi="Tahoma" w:cs="Tahoma"/>
          <w:sz w:val="18"/>
          <w:szCs w:val="18"/>
          <w:shd w:val="clear" w:color="auto" w:fill="FFFFFF"/>
        </w:rPr>
        <w:t>-</w:t>
      </w:r>
      <w:r w:rsidR="00BD1C52">
        <w:rPr>
          <w:rFonts w:ascii="Tahoma" w:hAnsi="Tahoma" w:cs="Tahoma"/>
          <w:sz w:val="18"/>
          <w:szCs w:val="18"/>
          <w:shd w:val="clear" w:color="auto" w:fill="FFFFFF"/>
        </w:rPr>
        <w:t xml:space="preserve">W WIATROŁAPIE ZNAJDUJE SIĘ PUDEŁKO NA PRACE KONKURSOWE, DO KTÓREGO NALEŻY </w:t>
      </w:r>
      <w:r w:rsidR="001B7583">
        <w:rPr>
          <w:rFonts w:ascii="Tahoma" w:hAnsi="Tahoma" w:cs="Tahoma"/>
          <w:sz w:val="18"/>
          <w:szCs w:val="18"/>
          <w:shd w:val="clear" w:color="auto" w:fill="FFFFFF"/>
        </w:rPr>
        <w:t xml:space="preserve">JE </w:t>
      </w:r>
      <w:r w:rsidR="00BD1C52">
        <w:rPr>
          <w:rFonts w:ascii="Tahoma" w:hAnsi="Tahoma" w:cs="Tahoma"/>
          <w:sz w:val="18"/>
          <w:szCs w:val="18"/>
          <w:shd w:val="clear" w:color="auto" w:fill="FFFFFF"/>
        </w:rPr>
        <w:t xml:space="preserve">WŁOŻYĆ </w:t>
      </w:r>
      <w:r w:rsidR="001B7583">
        <w:rPr>
          <w:rFonts w:ascii="Tahoma" w:hAnsi="Tahoma" w:cs="Tahoma"/>
          <w:sz w:val="18"/>
          <w:szCs w:val="18"/>
          <w:shd w:val="clear" w:color="auto" w:fill="FFFFFF"/>
        </w:rPr>
        <w:t>(Pamiętamy o zasadach reżimu sanitarnego)</w:t>
      </w:r>
    </w:p>
    <w:p w14:paraId="359B5DA4" w14:textId="77777777" w:rsidR="00E27D4E" w:rsidRPr="0054537C" w:rsidRDefault="00E27D4E" w:rsidP="0054537C">
      <w:pPr>
        <w:jc w:val="both"/>
        <w:rPr>
          <w:rFonts w:ascii="kawoszeh" w:hAnsi="kawoszeh"/>
          <w:sz w:val="23"/>
          <w:szCs w:val="23"/>
        </w:rPr>
      </w:pPr>
    </w:p>
    <w:p w14:paraId="24642B54" w14:textId="77777777" w:rsidR="00D75164" w:rsidRPr="0054537C" w:rsidRDefault="00D75164" w:rsidP="00D75164">
      <w:pPr>
        <w:jc w:val="both"/>
        <w:rPr>
          <w:rFonts w:ascii="kawoszeh" w:hAnsi="kawoszeh"/>
        </w:rPr>
      </w:pPr>
      <w:r>
        <w:rPr>
          <w:rFonts w:ascii="kawoszeh" w:hAnsi="kawoszeh"/>
          <w:sz w:val="23"/>
          <w:szCs w:val="23"/>
        </w:rPr>
        <w:t>Regulamin jest dostępny na stronie www.sp1lubomierz.pl oraz www.krus.gov.pl</w:t>
      </w:r>
    </w:p>
    <w:p w14:paraId="31DF0BAF" w14:textId="77777777" w:rsidR="0054537C" w:rsidRPr="00142319" w:rsidRDefault="0054537C" w:rsidP="0054537C">
      <w:pPr>
        <w:jc w:val="both"/>
        <w:rPr>
          <w:rFonts w:ascii="kawoszeh" w:hAnsi="kawoszeh"/>
          <w:sz w:val="23"/>
          <w:szCs w:val="23"/>
          <w:u w:val="single"/>
        </w:rPr>
      </w:pPr>
    </w:p>
    <w:sectPr w:rsidR="0054537C" w:rsidRPr="00142319" w:rsidSect="006A7493">
      <w:pgSz w:w="11906" w:h="16838"/>
      <w:pgMar w:top="127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woszeh">
    <w:altName w:val="Calibri"/>
    <w:charset w:val="EE"/>
    <w:family w:val="auto"/>
    <w:pitch w:val="variable"/>
    <w:sig w:usb0="8000002F" w:usb1="50000002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4E"/>
    <w:rsid w:val="00022C42"/>
    <w:rsid w:val="00142319"/>
    <w:rsid w:val="001B7583"/>
    <w:rsid w:val="003D2A6C"/>
    <w:rsid w:val="004B4F75"/>
    <w:rsid w:val="0054537C"/>
    <w:rsid w:val="006A7493"/>
    <w:rsid w:val="0070026B"/>
    <w:rsid w:val="0071162F"/>
    <w:rsid w:val="009F47CA"/>
    <w:rsid w:val="00B84653"/>
    <w:rsid w:val="00BD1C52"/>
    <w:rsid w:val="00D75164"/>
    <w:rsid w:val="00E27D4E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85AE"/>
  <w15:docId w15:val="{E4CA5E2B-A51C-4D78-9F8B-47119637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7D4E"/>
    <w:rPr>
      <w:b/>
      <w:bCs/>
    </w:rPr>
  </w:style>
  <w:style w:type="paragraph" w:customStyle="1" w:styleId="Default">
    <w:name w:val="Default"/>
    <w:rsid w:val="00E2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bo.krus.gov.pl/index.php/s/03VeXftLxpSpTk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Katarzyna Wojtyczka</cp:lastModifiedBy>
  <cp:revision>5</cp:revision>
  <cp:lastPrinted>2019-10-23T05:00:00Z</cp:lastPrinted>
  <dcterms:created xsi:type="dcterms:W3CDTF">2021-02-23T13:25:00Z</dcterms:created>
  <dcterms:modified xsi:type="dcterms:W3CDTF">2021-02-23T15:49:00Z</dcterms:modified>
</cp:coreProperties>
</file>